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85" w:rsidRPr="00602785" w:rsidRDefault="00602785" w:rsidP="006027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785">
        <w:rPr>
          <w:rFonts w:ascii="Times New Roman" w:hAnsi="Times New Roman" w:cs="Times New Roman"/>
          <w:b/>
          <w:sz w:val="28"/>
          <w:szCs w:val="28"/>
        </w:rPr>
        <w:t>Производственная практика в подразделениях Следственного комитета</w:t>
      </w:r>
    </w:p>
    <w:p w:rsidR="00602785" w:rsidRDefault="00602785" w:rsidP="006027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785" w:rsidRPr="00602785" w:rsidRDefault="00602785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602785">
        <w:rPr>
          <w:rFonts w:ascii="Times New Roman" w:hAnsi="Times New Roman" w:cs="Times New Roman"/>
          <w:sz w:val="28"/>
          <w:szCs w:val="28"/>
          <w:u w:val="single"/>
        </w:rPr>
        <w:t>Студент должен изучит</w:t>
      </w:r>
      <w:r w:rsidR="005A4C00">
        <w:rPr>
          <w:rFonts w:ascii="Times New Roman" w:hAnsi="Times New Roman" w:cs="Times New Roman"/>
          <w:sz w:val="28"/>
          <w:szCs w:val="28"/>
          <w:u w:val="single"/>
        </w:rPr>
        <w:t>ь</w:t>
      </w:r>
      <w:r w:rsidRPr="0060278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3284E" w:rsidRPr="0033284E" w:rsidRDefault="0033284E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4E">
        <w:rPr>
          <w:rFonts w:ascii="Times New Roman" w:hAnsi="Times New Roman" w:cs="Times New Roman"/>
          <w:sz w:val="28"/>
          <w:szCs w:val="28"/>
        </w:rPr>
        <w:t>- общую структуру органов исполнительной власти РФ и место в ней органов внутренних дел;</w:t>
      </w:r>
    </w:p>
    <w:p w:rsidR="00602785" w:rsidRDefault="003016DB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</w:t>
      </w:r>
      <w:r w:rsidR="005A4C00">
        <w:rPr>
          <w:rFonts w:ascii="Times New Roman" w:hAnsi="Times New Roman" w:cs="Times New Roman"/>
          <w:sz w:val="28"/>
          <w:szCs w:val="28"/>
        </w:rPr>
        <w:t>вно-правовые акты, определяющие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602785" w:rsidRPr="00602785">
        <w:rPr>
          <w:rFonts w:ascii="Times New Roman" w:hAnsi="Times New Roman" w:cs="Times New Roman"/>
          <w:sz w:val="28"/>
          <w:szCs w:val="28"/>
        </w:rPr>
        <w:t>Следственного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, задачи и </w:t>
      </w:r>
      <w:r w:rsidRPr="005425E3">
        <w:rPr>
          <w:rFonts w:ascii="Times New Roman" w:hAnsi="Times New Roman" w:cs="Times New Roman"/>
          <w:sz w:val="28"/>
          <w:szCs w:val="28"/>
        </w:rPr>
        <w:t>функции</w:t>
      </w:r>
      <w:r w:rsidR="00602785" w:rsidRPr="00602785">
        <w:rPr>
          <w:rFonts w:ascii="Times New Roman" w:hAnsi="Times New Roman" w:cs="Times New Roman"/>
          <w:sz w:val="28"/>
          <w:szCs w:val="28"/>
        </w:rPr>
        <w:t>;</w:t>
      </w:r>
    </w:p>
    <w:p w:rsidR="003016DB" w:rsidRPr="00602785" w:rsidRDefault="003016DB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16DB">
        <w:rPr>
          <w:rFonts w:ascii="Times New Roman" w:hAnsi="Times New Roman" w:cs="Times New Roman"/>
          <w:sz w:val="28"/>
          <w:szCs w:val="28"/>
        </w:rPr>
        <w:t xml:space="preserve">компетенцию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3016DB">
        <w:rPr>
          <w:rFonts w:ascii="Times New Roman" w:hAnsi="Times New Roman" w:cs="Times New Roman"/>
          <w:sz w:val="28"/>
          <w:szCs w:val="28"/>
        </w:rPr>
        <w:t xml:space="preserve"> – места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2785" w:rsidRPr="00602785" w:rsidRDefault="003016DB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права и обязанност</w:t>
      </w:r>
      <w:r w:rsidR="00602785" w:rsidRPr="00602785">
        <w:rPr>
          <w:rFonts w:ascii="Times New Roman" w:hAnsi="Times New Roman" w:cs="Times New Roman"/>
          <w:sz w:val="28"/>
          <w:szCs w:val="28"/>
        </w:rPr>
        <w:t>и следователя;</w:t>
      </w:r>
    </w:p>
    <w:p w:rsidR="00602785" w:rsidRDefault="00E6701D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2785" w:rsidRPr="00602785">
        <w:rPr>
          <w:rFonts w:ascii="Times New Roman" w:hAnsi="Times New Roman" w:cs="Times New Roman"/>
          <w:sz w:val="28"/>
          <w:szCs w:val="28"/>
        </w:rPr>
        <w:t>проблемными вопросами п</w:t>
      </w:r>
      <w:r>
        <w:rPr>
          <w:rFonts w:ascii="Times New Roman" w:hAnsi="Times New Roman" w:cs="Times New Roman"/>
          <w:sz w:val="28"/>
          <w:szCs w:val="28"/>
        </w:rPr>
        <w:t xml:space="preserve">ланирования работы следователя, планирования отдельных следственных действий по конкретному </w:t>
      </w:r>
      <w:r w:rsidR="00602785" w:rsidRPr="00602785">
        <w:rPr>
          <w:rFonts w:ascii="Times New Roman" w:hAnsi="Times New Roman" w:cs="Times New Roman"/>
          <w:sz w:val="28"/>
          <w:szCs w:val="28"/>
        </w:rPr>
        <w:t>уголовному делу;</w:t>
      </w:r>
    </w:p>
    <w:p w:rsidR="00E6701D" w:rsidRPr="00602785" w:rsidRDefault="00E6701D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</w:t>
      </w:r>
      <w:r w:rsidRPr="005425E3">
        <w:rPr>
          <w:rFonts w:ascii="Times New Roman" w:hAnsi="Times New Roman" w:cs="Times New Roman"/>
          <w:sz w:val="28"/>
          <w:szCs w:val="28"/>
        </w:rPr>
        <w:t xml:space="preserve"> п</w:t>
      </w:r>
      <w:r w:rsidR="00874D4C">
        <w:rPr>
          <w:rFonts w:ascii="Times New Roman" w:hAnsi="Times New Roman" w:cs="Times New Roman"/>
          <w:sz w:val="28"/>
          <w:szCs w:val="28"/>
        </w:rPr>
        <w:t>роведения следственных действий;</w:t>
      </w:r>
    </w:p>
    <w:p w:rsidR="00E6701D" w:rsidRPr="00E6701D" w:rsidRDefault="00E6701D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1D">
        <w:rPr>
          <w:rFonts w:ascii="Times New Roman" w:hAnsi="Times New Roman" w:cs="Times New Roman"/>
          <w:sz w:val="28"/>
          <w:szCs w:val="28"/>
        </w:rPr>
        <w:t xml:space="preserve">- с какими иными органами и подразделениями взаимодействуют сотрудники </w:t>
      </w:r>
      <w:r w:rsidR="00874D4C">
        <w:rPr>
          <w:rFonts w:ascii="Times New Roman" w:hAnsi="Times New Roman" w:cs="Times New Roman"/>
          <w:sz w:val="28"/>
          <w:szCs w:val="28"/>
        </w:rPr>
        <w:t>следственного комитета</w:t>
      </w:r>
      <w:r w:rsidRPr="00E6701D">
        <w:rPr>
          <w:rFonts w:ascii="Times New Roman" w:hAnsi="Times New Roman" w:cs="Times New Roman"/>
          <w:sz w:val="28"/>
          <w:szCs w:val="28"/>
        </w:rPr>
        <w:t xml:space="preserve"> при расследовании уголовных дел, в чем такое сотрудничество выражается, как оформляется;</w:t>
      </w:r>
    </w:p>
    <w:p w:rsidR="00E6701D" w:rsidRDefault="00E6701D" w:rsidP="005130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1D">
        <w:rPr>
          <w:rFonts w:ascii="Times New Roman" w:hAnsi="Times New Roman" w:cs="Times New Roman"/>
          <w:sz w:val="28"/>
          <w:szCs w:val="28"/>
        </w:rPr>
        <w:t>- какие процессуальные документы оформляются при проведении расследования уголовного дела (с момента получения сообщения о преступлении до передачи уголовного дела прокурору).</w:t>
      </w:r>
    </w:p>
    <w:bookmarkEnd w:id="0"/>
    <w:p w:rsidR="00E6701D" w:rsidRDefault="00E6701D" w:rsidP="00E670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056" w:rsidRDefault="00513056" w:rsidP="005130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513056" w:rsidRDefault="00513056" w:rsidP="005130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прохождения практики обучающийся выполняет 2 индивидуальных задания. Первое задание является общим для всех, второе – выбирается студентом самостоятельно из предложенных тем по согласованию с руководителем практики от предприятия.  </w:t>
      </w:r>
    </w:p>
    <w:p w:rsidR="00513056" w:rsidRDefault="00513056" w:rsidP="005130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056" w:rsidRDefault="00513056" w:rsidP="005130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Общее для всех.</w:t>
      </w:r>
    </w:p>
    <w:p w:rsidR="00513056" w:rsidRDefault="00513056" w:rsidP="0051305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прохождение практики. В данном разделе вы должны описать место практики, указав:</w:t>
      </w:r>
    </w:p>
    <w:p w:rsidR="00513056" w:rsidRDefault="00513056" w:rsidP="0051305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513056" w:rsidRDefault="00513056" w:rsidP="0051305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t xml:space="preserve">Расписать структуру организации и основные полномочия каждого из подразделений. </w:t>
      </w:r>
    </w:p>
    <w:p w:rsidR="00513056" w:rsidRDefault="00513056" w:rsidP="0051305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Указать нормативные правовые акты, регламентирующие деятельность организации. </w:t>
      </w:r>
    </w:p>
    <w:p w:rsidR="00513056" w:rsidRDefault="00513056" w:rsidP="005130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056" w:rsidRPr="00513056" w:rsidRDefault="00513056" w:rsidP="005130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056">
        <w:rPr>
          <w:rFonts w:ascii="Times New Roman" w:hAnsi="Times New Roman" w:cs="Times New Roman"/>
          <w:b/>
          <w:sz w:val="28"/>
          <w:szCs w:val="28"/>
        </w:rPr>
        <w:t xml:space="preserve">Задание №2. На выбор. 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Система</w:t>
      </w:r>
      <w:r w:rsidRPr="009362C6">
        <w:rPr>
          <w:rFonts w:ascii="Times New Roman" w:hAnsi="Times New Roman" w:cs="Times New Roman"/>
          <w:sz w:val="28"/>
          <w:szCs w:val="28"/>
          <w:lang w:eastAsia="ru-RU"/>
        </w:rPr>
        <w:t xml:space="preserve"> органов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государственной</w:t>
      </w:r>
      <w:r w:rsidRPr="009362C6">
        <w:rPr>
          <w:rFonts w:ascii="Times New Roman" w:hAnsi="Times New Roman" w:cs="Times New Roman"/>
          <w:sz w:val="28"/>
          <w:szCs w:val="28"/>
          <w:lang w:eastAsia="ru-RU"/>
        </w:rPr>
        <w:t xml:space="preserve"> власти РФ и место в ней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 задачи, функции и полномочия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нормативно-правовых актов, определяющих</w:t>
      </w:r>
      <w:r w:rsidRPr="009362C6">
        <w:rPr>
          <w:rFonts w:ascii="Times New Roman" w:hAnsi="Times New Roman" w:cs="Times New Roman"/>
          <w:sz w:val="28"/>
          <w:szCs w:val="28"/>
        </w:rPr>
        <w:t xml:space="preserve"> деяте</w:t>
      </w:r>
      <w:r>
        <w:rPr>
          <w:rFonts w:ascii="Times New Roman" w:hAnsi="Times New Roman" w:cs="Times New Roman"/>
          <w:sz w:val="28"/>
          <w:szCs w:val="28"/>
        </w:rPr>
        <w:t>льность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Правовое положение</w:t>
      </w:r>
      <w:r w:rsidRPr="004F5675">
        <w:rPr>
          <w:rFonts w:ascii="Times New Roman" w:hAnsi="Times New Roman" w:cs="Times New Roman"/>
          <w:sz w:val="28"/>
          <w:szCs w:val="28"/>
          <w:lang w:eastAsia="ru-RU"/>
        </w:rPr>
        <w:t xml:space="preserve"> следователя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Вопросы</w:t>
      </w:r>
      <w:r w:rsidRPr="004F5675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планирования работы следователя, планирования отдельных следственных действий по конкретному уголовному делу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Допрос: особенности организации и проведения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Осмотр: </w:t>
      </w:r>
      <w:r w:rsidRPr="004F5675">
        <w:rPr>
          <w:rFonts w:ascii="Times New Roman" w:hAnsi="Times New Roman" w:cs="Times New Roman"/>
          <w:sz w:val="28"/>
          <w:szCs w:val="28"/>
          <w:lang w:eastAsia="ru-RU"/>
        </w:rPr>
        <w:t>особенности организации и проведения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Обыск: </w:t>
      </w:r>
      <w:r w:rsidRPr="004F5675">
        <w:rPr>
          <w:rFonts w:ascii="Times New Roman" w:hAnsi="Times New Roman" w:cs="Times New Roman"/>
          <w:sz w:val="28"/>
          <w:szCs w:val="28"/>
        </w:rPr>
        <w:t>особенности организации и проведения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хода и итогов проведения следственных действий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Взаимодействие Следственного комитета РФ с органами внутренних дел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Следственного комитета РФ с органами законодательной власти 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Формы и направления международного сотрудничества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D5EE5">
        <w:rPr>
          <w:rFonts w:ascii="Times New Roman" w:hAnsi="Times New Roman" w:cs="Times New Roman"/>
          <w:sz w:val="28"/>
          <w:szCs w:val="28"/>
        </w:rPr>
        <w:t xml:space="preserve">Меры поощрения и дисциплинарной ответственности </w:t>
      </w:r>
      <w:r>
        <w:rPr>
          <w:rFonts w:ascii="Times New Roman" w:hAnsi="Times New Roman" w:cs="Times New Roman"/>
          <w:sz w:val="28"/>
          <w:szCs w:val="28"/>
        </w:rPr>
        <w:t>сотрудников Следственного комитета РФ</w:t>
      </w:r>
    </w:p>
    <w:p w:rsidR="00874D4C" w:rsidRPr="00DD5EE5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D5EE5">
        <w:rPr>
          <w:rFonts w:ascii="Times New Roman" w:hAnsi="Times New Roman" w:cs="Times New Roman"/>
          <w:sz w:val="28"/>
          <w:szCs w:val="28"/>
        </w:rPr>
        <w:t>Право на защиту в уголовном процессе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Принципы организации и деятельности Следственного комитета РФ</w:t>
      </w:r>
    </w:p>
    <w:p w:rsidR="00874D4C" w:rsidRPr="00464B95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4B95">
        <w:rPr>
          <w:rFonts w:ascii="Times New Roman" w:hAnsi="Times New Roman" w:cs="Times New Roman"/>
          <w:sz w:val="28"/>
          <w:szCs w:val="28"/>
        </w:rPr>
        <w:t xml:space="preserve">Взаимодействие Следственного комитета РФ с </w:t>
      </w:r>
      <w:r>
        <w:rPr>
          <w:rFonts w:ascii="Times New Roman" w:hAnsi="Times New Roman" w:cs="Times New Roman"/>
          <w:sz w:val="28"/>
          <w:szCs w:val="28"/>
        </w:rPr>
        <w:t>судебной властью</w:t>
      </w:r>
    </w:p>
    <w:p w:rsidR="00874D4C" w:rsidRPr="00464B95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4B95">
        <w:rPr>
          <w:rFonts w:ascii="Times New Roman" w:hAnsi="Times New Roman" w:cs="Times New Roman"/>
          <w:sz w:val="28"/>
          <w:szCs w:val="28"/>
        </w:rPr>
        <w:t xml:space="preserve">Взаимодействие Следственного комитета РФ </w:t>
      </w:r>
      <w:r>
        <w:rPr>
          <w:rFonts w:ascii="Times New Roman" w:hAnsi="Times New Roman" w:cs="Times New Roman"/>
          <w:sz w:val="28"/>
          <w:szCs w:val="28"/>
        </w:rPr>
        <w:t>и органов прокуратуры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Этические и нравственные основы деятельности следователя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Предупреждение коррупционных преступлений сотрудников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основы деятельности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следователя в проведении следственных действий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и надзор за деятельностью следственных органов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Общая характеристика процесса доказывания по уголовному делу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статус Следственного комитета РФ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Задержание: особенности организации и проведения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0CE">
        <w:rPr>
          <w:rFonts w:ascii="Times New Roman" w:hAnsi="Times New Roman" w:cs="Times New Roman"/>
          <w:sz w:val="28"/>
          <w:szCs w:val="28"/>
          <w:lang w:eastAsia="ru-RU"/>
        </w:rPr>
        <w:t>Служба в органах внутренних дел. Требования, предъявляемые к лицам, претен</w:t>
      </w:r>
      <w:r>
        <w:rPr>
          <w:rFonts w:ascii="Times New Roman" w:hAnsi="Times New Roman" w:cs="Times New Roman"/>
          <w:sz w:val="28"/>
          <w:szCs w:val="28"/>
          <w:lang w:eastAsia="ru-RU"/>
        </w:rPr>
        <w:t>дующим на должность сотрудника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Процессуальная самостоятельность следователя</w:t>
      </w:r>
    </w:p>
    <w:p w:rsidR="00874D4C" w:rsidRPr="006408C8" w:rsidRDefault="00874D4C" w:rsidP="00513056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Взаимодействие следователя и руководителя следственного органа</w:t>
      </w:r>
    </w:p>
    <w:p w:rsidR="00874D4C" w:rsidRPr="00602785" w:rsidRDefault="00874D4C" w:rsidP="00513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4D4C" w:rsidRPr="00602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3D8A"/>
    <w:multiLevelType w:val="hybridMultilevel"/>
    <w:tmpl w:val="33906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56EBF"/>
    <w:multiLevelType w:val="hybridMultilevel"/>
    <w:tmpl w:val="3C3C2D32"/>
    <w:lvl w:ilvl="0" w:tplc="7CE260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95E68E0"/>
    <w:multiLevelType w:val="hybridMultilevel"/>
    <w:tmpl w:val="A184E4A4"/>
    <w:lvl w:ilvl="0" w:tplc="03A40D1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85"/>
    <w:rsid w:val="001C0E7A"/>
    <w:rsid w:val="003016DB"/>
    <w:rsid w:val="0033284E"/>
    <w:rsid w:val="003869DB"/>
    <w:rsid w:val="00513056"/>
    <w:rsid w:val="005A4C00"/>
    <w:rsid w:val="00602785"/>
    <w:rsid w:val="00744038"/>
    <w:rsid w:val="00874D4C"/>
    <w:rsid w:val="00B71CBC"/>
    <w:rsid w:val="00BB0377"/>
    <w:rsid w:val="00D43E13"/>
    <w:rsid w:val="00E6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9EFE"/>
  <w15:chartTrackingRefBased/>
  <w15:docId w15:val="{A33562C1-0D61-49F5-A769-7ECBCDD3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3</cp:revision>
  <dcterms:created xsi:type="dcterms:W3CDTF">2022-09-16T23:06:00Z</dcterms:created>
  <dcterms:modified xsi:type="dcterms:W3CDTF">2022-09-17T11:58:00Z</dcterms:modified>
</cp:coreProperties>
</file>