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150" w:rsidRPr="005B6150" w:rsidRDefault="005B6150" w:rsidP="005B61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6150">
        <w:rPr>
          <w:rFonts w:ascii="Times New Roman" w:hAnsi="Times New Roman" w:cs="Times New Roman"/>
          <w:b/>
          <w:sz w:val="28"/>
          <w:szCs w:val="28"/>
        </w:rPr>
        <w:t xml:space="preserve">Производственная практика в </w:t>
      </w:r>
      <w:r w:rsidR="002E7E24">
        <w:rPr>
          <w:rFonts w:ascii="Times New Roman" w:hAnsi="Times New Roman" w:cs="Times New Roman"/>
          <w:b/>
          <w:sz w:val="28"/>
          <w:szCs w:val="28"/>
        </w:rPr>
        <w:t>прокуратуре.</w:t>
      </w:r>
    </w:p>
    <w:p w:rsidR="002E7E24" w:rsidRPr="002E7E24" w:rsidRDefault="005B6150" w:rsidP="002E7E2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E7E24" w:rsidRPr="002E7E24">
        <w:rPr>
          <w:rFonts w:ascii="Times New Roman" w:hAnsi="Times New Roman" w:cs="Times New Roman"/>
          <w:sz w:val="28"/>
          <w:szCs w:val="28"/>
        </w:rPr>
        <w:t xml:space="preserve">Изучить нормативные акты, регулирующие деятельность  органов прокуратуры,  выявить место прокуратуры в системе государственных органов; </w:t>
      </w:r>
    </w:p>
    <w:p w:rsidR="002E7E24" w:rsidRPr="002E7E24" w:rsidRDefault="002E7E24" w:rsidP="002E7E2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t>- Ознакомиться с внутренней структурой прокуратуры, должностными обязанностями работников, режимом работы учреждения;</w:t>
      </w:r>
    </w:p>
    <w:p w:rsidR="002E7E24" w:rsidRPr="002E7E24" w:rsidRDefault="002E7E24" w:rsidP="002E7E2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t>- Ознакомиться с делопроизводством и отчетностью, усвоить систему делопроизводства, а также порядок сдачи и хранения вещественных доказательств по уголовным делам; научиться самостоятельно составлять процессуальные документы;</w:t>
      </w:r>
    </w:p>
    <w:p w:rsidR="002E7E24" w:rsidRPr="002E7E24" w:rsidRDefault="002E7E24" w:rsidP="002E7E2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t xml:space="preserve">- Изучить методику </w:t>
      </w:r>
      <w:proofErr w:type="spellStart"/>
      <w:r w:rsidRPr="002E7E24">
        <w:rPr>
          <w:rFonts w:ascii="Times New Roman" w:hAnsi="Times New Roman" w:cs="Times New Roman"/>
          <w:sz w:val="28"/>
          <w:szCs w:val="28"/>
        </w:rPr>
        <w:t>общенадзорных</w:t>
      </w:r>
      <w:proofErr w:type="spellEnd"/>
      <w:r w:rsidRPr="002E7E24">
        <w:rPr>
          <w:rFonts w:ascii="Times New Roman" w:hAnsi="Times New Roman" w:cs="Times New Roman"/>
          <w:sz w:val="28"/>
          <w:szCs w:val="28"/>
        </w:rPr>
        <w:t xml:space="preserve"> проверок, участвовать в </w:t>
      </w:r>
      <w:proofErr w:type="gramStart"/>
      <w:r w:rsidRPr="002E7E24">
        <w:rPr>
          <w:rFonts w:ascii="Times New Roman" w:hAnsi="Times New Roman" w:cs="Times New Roman"/>
          <w:sz w:val="28"/>
          <w:szCs w:val="28"/>
        </w:rPr>
        <w:t>анализе  состояния</w:t>
      </w:r>
      <w:proofErr w:type="gramEnd"/>
      <w:r w:rsidRPr="002E7E24">
        <w:rPr>
          <w:rFonts w:ascii="Times New Roman" w:hAnsi="Times New Roman" w:cs="Times New Roman"/>
          <w:sz w:val="28"/>
          <w:szCs w:val="28"/>
        </w:rPr>
        <w:t xml:space="preserve"> законности в городе (районе), а также в отдельных организациях, на  предприятиях;</w:t>
      </w:r>
    </w:p>
    <w:p w:rsidR="002E7E24" w:rsidRPr="002E7E24" w:rsidRDefault="002E7E24" w:rsidP="002E7E2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t>- Изучить особенности и овладеть навыками надзорной деятельности за исполнением законов и деятельностью органов дознания и предварительного следствия;</w:t>
      </w:r>
    </w:p>
    <w:p w:rsidR="002E7E24" w:rsidRPr="002E7E24" w:rsidRDefault="002E7E24" w:rsidP="002E7E2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t>- Выявить специфику прокурорского надзора по делам несовершеннолетних, а также надзора за соблюдением законности и обоснованности судебных постановлений по уголовным и гражданским делам;</w:t>
      </w:r>
    </w:p>
    <w:p w:rsidR="002E7E24" w:rsidRPr="002E7E24" w:rsidRDefault="002E7E24" w:rsidP="002E7E2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t xml:space="preserve"> - Участвовать в приёме граждан прокурором, составлять проекты ответов на жалобы граждан;</w:t>
      </w:r>
    </w:p>
    <w:p w:rsidR="002E7E24" w:rsidRPr="002E7E24" w:rsidRDefault="002E7E24" w:rsidP="002E7E2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t xml:space="preserve"> - Изучать судебные дела, докладывать свою мотивированную точку зрения прокурору; присутствовать при рассмотрении дел в суде; составлять проекты протестов по уголовным и гражданским делам;</w:t>
      </w:r>
    </w:p>
    <w:p w:rsidR="002E7E24" w:rsidRDefault="002E7E24" w:rsidP="005B61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CBC" w:rsidRDefault="002E7E24" w:rsidP="005B61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E7E24">
        <w:rPr>
          <w:rFonts w:ascii="Times New Roman" w:hAnsi="Times New Roman" w:cs="Times New Roman"/>
          <w:sz w:val="28"/>
          <w:szCs w:val="28"/>
        </w:rPr>
        <w:t xml:space="preserve"> </w:t>
      </w:r>
      <w:r w:rsidR="005D3596" w:rsidRPr="005D3596">
        <w:rPr>
          <w:rFonts w:ascii="Times New Roman" w:hAnsi="Times New Roman" w:cs="Times New Roman"/>
          <w:b/>
          <w:sz w:val="28"/>
          <w:szCs w:val="28"/>
        </w:rPr>
        <w:t>Индивидуальное задание:</w:t>
      </w:r>
    </w:p>
    <w:p w:rsidR="00972335" w:rsidRDefault="00972335" w:rsidP="0097233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рамках прохождения практики обучающийся выполняет 2 индивидуальных задания. Первое</w:t>
      </w:r>
      <w:r w:rsidR="00172A8F">
        <w:rPr>
          <w:rFonts w:ascii="Times New Roman" w:hAnsi="Times New Roman" w:cs="Times New Roman"/>
          <w:b/>
          <w:sz w:val="28"/>
          <w:szCs w:val="28"/>
        </w:rPr>
        <w:t xml:space="preserve">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является общим для всех, второе – выбирается студентом самостоятельно из предложенных тем по согласованию с руководителем практики от предприятия.  </w:t>
      </w:r>
    </w:p>
    <w:p w:rsidR="00972335" w:rsidRDefault="00972335" w:rsidP="0097233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7E24" w:rsidRDefault="002E7E24" w:rsidP="0097233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7E24" w:rsidRDefault="002E7E24" w:rsidP="0097233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335" w:rsidRDefault="00972335" w:rsidP="0097233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№1. Общее для всех.</w:t>
      </w:r>
    </w:p>
    <w:p w:rsidR="00972335" w:rsidRDefault="00972335" w:rsidP="0097233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Место прохождение практики. В данном разделе вы должны описать место практики, указав:</w:t>
      </w:r>
    </w:p>
    <w:p w:rsidR="00972335" w:rsidRDefault="00972335" w:rsidP="0097233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Название, адрес.</w:t>
      </w:r>
    </w:p>
    <w:p w:rsidR="00972335" w:rsidRDefault="00972335" w:rsidP="0097233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Расписать структуру организации и основные полномочия каждого из подразделений. Отдельно рассмотреть осн</w:t>
      </w:r>
      <w:r w:rsidR="002E7E24">
        <w:rPr>
          <w:rFonts w:ascii="Times New Roman" w:hAnsi="Times New Roman" w:cs="Times New Roman"/>
          <w:b/>
          <w:sz w:val="28"/>
          <w:szCs w:val="28"/>
        </w:rPr>
        <w:t>овные права и обязанностей прокурора и помощника прокурора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72335" w:rsidRPr="00972335" w:rsidRDefault="00972335" w:rsidP="0097233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Указать нормативные правовые акты, регламентирующие деятельность организации. </w:t>
      </w:r>
    </w:p>
    <w:p w:rsidR="002E7E24" w:rsidRDefault="002E7E24" w:rsidP="0097233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7E24" w:rsidRDefault="00972335" w:rsidP="0097233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№2. На выбор.</w:t>
      </w:r>
      <w:r w:rsidR="00172A8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7E24" w:rsidRPr="002E7E24" w:rsidRDefault="002E7E24" w:rsidP="002E7E24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t>Место прокуратуры в системе государственных органов.</w:t>
      </w:r>
    </w:p>
    <w:p w:rsidR="002E7E24" w:rsidRPr="002E7E24" w:rsidRDefault="002E7E24" w:rsidP="002E7E24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t>Гарантии прав личности как объект прокурорского надзора.</w:t>
      </w:r>
    </w:p>
    <w:p w:rsidR="002E7E24" w:rsidRPr="002E7E24" w:rsidRDefault="002E7E24" w:rsidP="002E7E24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t>Нравственные начала в деятельности прокуроров и следователей.</w:t>
      </w:r>
    </w:p>
    <w:p w:rsidR="002E7E24" w:rsidRPr="002E7E24" w:rsidRDefault="002E7E24" w:rsidP="002E7E24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t>Роль прокуратуры в обеспечении законности оперативно-розыскной деятельности.</w:t>
      </w:r>
    </w:p>
    <w:p w:rsidR="002E7E24" w:rsidRPr="002E7E24" w:rsidRDefault="002E7E24" w:rsidP="002E7E24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t>Роль прокуратуры в обеспечении законности при возбуждении уголовного дела и предварительного расследования.</w:t>
      </w:r>
    </w:p>
    <w:p w:rsidR="002E7E24" w:rsidRPr="002E7E24" w:rsidRDefault="002E7E24" w:rsidP="002E7E24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t>Особенности прокурорского надзора за обеспечением прав личности в стадии возбуждения уголовного дела.</w:t>
      </w:r>
    </w:p>
    <w:p w:rsidR="002E7E24" w:rsidRPr="002E7E24" w:rsidRDefault="002E7E24" w:rsidP="002E7E24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t>Прокурорский надзор и процессуальная самостоятельность следователя.</w:t>
      </w:r>
    </w:p>
    <w:p w:rsidR="002E7E24" w:rsidRPr="002E7E24" w:rsidRDefault="002E7E24" w:rsidP="002E7E24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t>Процессуальные средства выявления и способы устранения прокурором нарушений прав личности при возбуждении и расследовании уголовного дела.</w:t>
      </w:r>
    </w:p>
    <w:p w:rsidR="002E7E24" w:rsidRPr="002E7E24" w:rsidRDefault="002E7E24" w:rsidP="002E7E24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t>Особенности прокурорского надзора за обеспечением прав личности при расследовании преступлений.</w:t>
      </w:r>
    </w:p>
    <w:p w:rsidR="002E7E24" w:rsidRPr="002E7E24" w:rsidRDefault="002E7E24" w:rsidP="002E7E24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t>Прокурорский надзор, уголовное преследование и другие функции прокурора в досудебных стадиях уголовного процесса.</w:t>
      </w:r>
    </w:p>
    <w:p w:rsidR="002E7E24" w:rsidRPr="002E7E24" w:rsidRDefault="002E7E24" w:rsidP="002E7E24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t>Проблемы координации борьбы с преступностью и прокурорского надзора в досудебных стадиях уголовного процесса.</w:t>
      </w:r>
    </w:p>
    <w:p w:rsidR="002E7E24" w:rsidRPr="002E7E24" w:rsidRDefault="002E7E24" w:rsidP="002E7E24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lastRenderedPageBreak/>
        <w:t>Соотношение прокурорского надзора и ведомственного контроля за законностью расследования.</w:t>
      </w:r>
    </w:p>
    <w:p w:rsidR="002E7E24" w:rsidRPr="002E7E24" w:rsidRDefault="002E7E24" w:rsidP="002E7E24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t>Прокуратура и судебная власть.</w:t>
      </w:r>
    </w:p>
    <w:p w:rsidR="002E7E24" w:rsidRPr="002E7E24" w:rsidRDefault="002E7E24" w:rsidP="002E7E24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t>Соотношение прокурорского надзора и судебного контроля на стадии предварительного расследования.</w:t>
      </w:r>
    </w:p>
    <w:p w:rsidR="002E7E24" w:rsidRPr="002E7E24" w:rsidRDefault="002E7E24" w:rsidP="002E7E24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t>Уголовное преследование в судебном разбирательстве.</w:t>
      </w:r>
    </w:p>
    <w:p w:rsidR="002E7E24" w:rsidRPr="002E7E24" w:rsidRDefault="002E7E24" w:rsidP="002E7E24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t>Деятельность прокурора по обеспечению восстановления прав и возмещения ущерба гражданину при его реабилитации по уголовному делу.</w:t>
      </w:r>
    </w:p>
    <w:p w:rsidR="002E7E24" w:rsidRPr="002E7E24" w:rsidRDefault="002E7E24" w:rsidP="002E7E24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t>Сущность и пределы прокурорского надзора в гражданском судопроизводстве.</w:t>
      </w:r>
    </w:p>
    <w:p w:rsidR="002E7E24" w:rsidRPr="002E7E24" w:rsidRDefault="002E7E24" w:rsidP="002E7E24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t>Сущность и пределы прокурорского надзора в арбитражном процессе.</w:t>
      </w:r>
    </w:p>
    <w:p w:rsidR="002E7E24" w:rsidRPr="002E7E24" w:rsidRDefault="002E7E24" w:rsidP="002E7E24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t>Прокурорский надзор за производством предварительного следствия по делам несовершеннолетних.</w:t>
      </w:r>
    </w:p>
    <w:p w:rsidR="002E7E24" w:rsidRPr="002E7E24" w:rsidRDefault="002E7E24" w:rsidP="002E7E24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t>Надзор за исполнением законов о труде несовершеннолетних.</w:t>
      </w:r>
    </w:p>
    <w:p w:rsidR="002E7E24" w:rsidRPr="00972335" w:rsidRDefault="002E7E24" w:rsidP="0097233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E7E24" w:rsidRPr="00972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97728"/>
    <w:multiLevelType w:val="hybridMultilevel"/>
    <w:tmpl w:val="F328F340"/>
    <w:lvl w:ilvl="0" w:tplc="F7FAC0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D3B81"/>
    <w:multiLevelType w:val="hybridMultilevel"/>
    <w:tmpl w:val="1534E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1370D7A"/>
    <w:multiLevelType w:val="hybridMultilevel"/>
    <w:tmpl w:val="3774D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DD593A"/>
    <w:multiLevelType w:val="multilevel"/>
    <w:tmpl w:val="AE906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150"/>
    <w:rsid w:val="00172A8F"/>
    <w:rsid w:val="001B618B"/>
    <w:rsid w:val="002E7E24"/>
    <w:rsid w:val="004E4825"/>
    <w:rsid w:val="005B6150"/>
    <w:rsid w:val="005D3596"/>
    <w:rsid w:val="007A5B6A"/>
    <w:rsid w:val="009345FE"/>
    <w:rsid w:val="00972335"/>
    <w:rsid w:val="00B71CBC"/>
    <w:rsid w:val="00BB0377"/>
    <w:rsid w:val="00D238CD"/>
    <w:rsid w:val="00EB3774"/>
    <w:rsid w:val="00F3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92A030-D0F2-450F-81FB-351B405AD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35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5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Сиволапенко Елена Владимировна</cp:lastModifiedBy>
  <cp:revision>5</cp:revision>
  <dcterms:created xsi:type="dcterms:W3CDTF">2022-09-16T23:09:00Z</dcterms:created>
  <dcterms:modified xsi:type="dcterms:W3CDTF">2022-10-19T18:09:00Z</dcterms:modified>
</cp:coreProperties>
</file>