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56" w:rsidRPr="00602785" w:rsidRDefault="0050103C" w:rsidP="00845C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785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 в </w:t>
      </w:r>
      <w:r w:rsidR="003D7A3F">
        <w:rPr>
          <w:rFonts w:ascii="Times New Roman" w:hAnsi="Times New Roman" w:cs="Times New Roman"/>
          <w:b/>
          <w:sz w:val="28"/>
          <w:szCs w:val="28"/>
        </w:rPr>
        <w:t>организации «Молодые юристы»</w:t>
      </w:r>
    </w:p>
    <w:p w:rsidR="00B71CBC" w:rsidRDefault="00B71CBC" w:rsidP="005010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C56" w:rsidRPr="00602785" w:rsidRDefault="00845C56" w:rsidP="00845C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2785">
        <w:rPr>
          <w:rFonts w:ascii="Times New Roman" w:hAnsi="Times New Roman" w:cs="Times New Roman"/>
          <w:sz w:val="28"/>
          <w:szCs w:val="28"/>
          <w:u w:val="single"/>
        </w:rPr>
        <w:t>Студент должен изучит</w:t>
      </w:r>
      <w:r>
        <w:rPr>
          <w:rFonts w:ascii="Times New Roman" w:hAnsi="Times New Roman" w:cs="Times New Roman"/>
          <w:sz w:val="28"/>
          <w:szCs w:val="28"/>
          <w:u w:val="single"/>
        </w:rPr>
        <w:t>ь</w:t>
      </w:r>
      <w:r w:rsidRPr="0060278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975FF" w:rsidRPr="007975FF" w:rsidRDefault="00845C56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C56">
        <w:rPr>
          <w:rFonts w:ascii="Times New Roman" w:hAnsi="Times New Roman" w:cs="Times New Roman"/>
          <w:sz w:val="28"/>
          <w:szCs w:val="28"/>
        </w:rPr>
        <w:t xml:space="preserve">- </w:t>
      </w:r>
      <w:r w:rsidR="007975FF">
        <w:rPr>
          <w:rFonts w:ascii="Times New Roman" w:hAnsi="Times New Roman" w:cs="Times New Roman"/>
          <w:sz w:val="28"/>
          <w:szCs w:val="28"/>
        </w:rPr>
        <w:t>И</w:t>
      </w:r>
      <w:r w:rsidR="007975FF" w:rsidRPr="007975FF">
        <w:rPr>
          <w:rFonts w:ascii="Times New Roman" w:hAnsi="Times New Roman" w:cs="Times New Roman"/>
          <w:sz w:val="28"/>
          <w:szCs w:val="28"/>
        </w:rPr>
        <w:t>зучить нормативную базу, регулирующую деятельность организации, её уставные документы; ознакомиться с нормативными правовыми актами, регулирующими деятельность юридической службы организации, юрисконсульта;</w:t>
      </w:r>
    </w:p>
    <w:p w:rsidR="007975FF" w:rsidRPr="007975FF" w:rsidRDefault="007975FF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>- Изучить организационную структуру организации, режим работы. выявить основные функциональные обязанности работников юр. службы, юрисконсульта;</w:t>
      </w:r>
    </w:p>
    <w:p w:rsidR="007975FF" w:rsidRPr="007975FF" w:rsidRDefault="007975FF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>- Ознакомиться с ведением делопроизводства, основами кадровой работы;</w:t>
      </w:r>
    </w:p>
    <w:p w:rsidR="007975FF" w:rsidRPr="007975FF" w:rsidRDefault="007975FF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>- Ознакомиться с процессом правового обеспечения договорной практики организации, участвовать в составлении проектов договоров, протоколов разногласий и др.;</w:t>
      </w:r>
    </w:p>
    <w:p w:rsidR="007975FF" w:rsidRPr="007975FF" w:rsidRDefault="007975FF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>- Изучить претензионную работу юридической службы;</w:t>
      </w:r>
    </w:p>
    <w:p w:rsidR="007975FF" w:rsidRPr="007975FF" w:rsidRDefault="007975FF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>- Принимать участие в подготовке материалов по хозяйственным спорам для передачи в суд, участвовать в судебном разбирательстве;</w:t>
      </w:r>
    </w:p>
    <w:p w:rsidR="00416D55" w:rsidRDefault="007975FF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>- Проанализировать роль юридической службы в деле повышения трудовой дисциплины;</w:t>
      </w:r>
    </w:p>
    <w:p w:rsidR="007975FF" w:rsidRDefault="007975FF" w:rsidP="007975F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D55" w:rsidRDefault="00416D55" w:rsidP="00416D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96">
        <w:rPr>
          <w:rFonts w:ascii="Times New Roman" w:hAnsi="Times New Roman" w:cs="Times New Roman"/>
          <w:b/>
          <w:sz w:val="28"/>
          <w:szCs w:val="28"/>
        </w:rPr>
        <w:t>Индивидуальное задание:</w:t>
      </w:r>
    </w:p>
    <w:p w:rsidR="00416D55" w:rsidRDefault="00416D55" w:rsidP="00416D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прохождения практики обучающийся выполняет 2 индивидуальных задания. Первое задание является общим для всех, второе – выбирается студентом самостоятельно из предложенных тем по согласованию с руководителем практики от предприятия.  </w:t>
      </w:r>
    </w:p>
    <w:p w:rsidR="00416D55" w:rsidRDefault="00416D55" w:rsidP="00416D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D55" w:rsidRDefault="00416D55" w:rsidP="00416D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№1. Общее для всех.</w:t>
      </w:r>
    </w:p>
    <w:p w:rsidR="00416D55" w:rsidRDefault="00416D55" w:rsidP="00416D5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прохождение практики. В данном разделе вы должны описать место практики, указав:</w:t>
      </w:r>
    </w:p>
    <w:p w:rsidR="00416D55" w:rsidRDefault="00416D55" w:rsidP="00416D5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Название, адрес.</w:t>
      </w:r>
    </w:p>
    <w:p w:rsidR="00416D55" w:rsidRDefault="00416D55" w:rsidP="00416D5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F9D">
        <w:rPr>
          <w:rFonts w:ascii="Times New Roman" w:hAnsi="Times New Roman" w:cs="Times New Roman"/>
          <w:b/>
          <w:sz w:val="28"/>
          <w:szCs w:val="28"/>
        </w:rPr>
        <w:t xml:space="preserve">Расписать структуру организации и основные полномочия каждого из подразделений. </w:t>
      </w:r>
    </w:p>
    <w:p w:rsidR="00416D55" w:rsidRDefault="00416D55" w:rsidP="00416D5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F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Указать нормативные правовые акты, регламентирующие деятельность организации. </w:t>
      </w:r>
    </w:p>
    <w:p w:rsidR="007B6DE2" w:rsidRDefault="007B6DE2" w:rsidP="00416D5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Провести анализ результатов деятельности организации за последние 3 года. Указать слабые и сильные стороны, выявить проблемы и предложить меры, направленные на их устранение. (Анализ должен быть основан на отчетности организации, документы представлены в приложении к отчету).</w:t>
      </w:r>
    </w:p>
    <w:bookmarkEnd w:id="0"/>
    <w:p w:rsidR="006D08AB" w:rsidRDefault="006D08AB" w:rsidP="005010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D55" w:rsidRPr="00416D55" w:rsidRDefault="00416D55" w:rsidP="00416D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D55">
        <w:rPr>
          <w:rFonts w:ascii="Times New Roman" w:hAnsi="Times New Roman" w:cs="Times New Roman"/>
          <w:b/>
          <w:sz w:val="28"/>
          <w:szCs w:val="28"/>
        </w:rPr>
        <w:t xml:space="preserve">Задание №2. На выбор. </w:t>
      </w:r>
    </w:p>
    <w:p w:rsidR="006D08AB" w:rsidRPr="006408C8" w:rsidRDefault="006D08AB" w:rsidP="006D08AB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D1F93">
        <w:rPr>
          <w:rFonts w:ascii="Times New Roman" w:hAnsi="Times New Roman" w:cs="Times New Roman"/>
          <w:sz w:val="28"/>
          <w:szCs w:val="28"/>
        </w:rPr>
        <w:t>Понятие адвокатуры, ее задачи и принципы организации. Адвокатская деятельность и ее виды</w:t>
      </w:r>
    </w:p>
    <w:p w:rsidR="006D08AB" w:rsidRPr="006408C8" w:rsidRDefault="006D08AB" w:rsidP="006D08AB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D1F93">
        <w:rPr>
          <w:rFonts w:ascii="Times New Roman" w:hAnsi="Times New Roman" w:cs="Times New Roman"/>
          <w:sz w:val="28"/>
          <w:szCs w:val="28"/>
        </w:rPr>
        <w:t>Статус адвоката. Права и обязанности адвоката. Помощник адвоката.</w:t>
      </w:r>
    </w:p>
    <w:p w:rsidR="006D08AB" w:rsidRPr="006408C8" w:rsidRDefault="006D08AB" w:rsidP="006D08AB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D1F93">
        <w:rPr>
          <w:rFonts w:ascii="Times New Roman" w:hAnsi="Times New Roman" w:cs="Times New Roman"/>
          <w:sz w:val="28"/>
          <w:szCs w:val="28"/>
        </w:rPr>
        <w:t>Формы адвокатских образований</w:t>
      </w:r>
    </w:p>
    <w:p w:rsidR="007975FF" w:rsidRDefault="006D08AB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4137CD">
        <w:rPr>
          <w:rFonts w:ascii="Times New Roman" w:hAnsi="Times New Roman" w:cs="Times New Roman"/>
          <w:sz w:val="28"/>
          <w:szCs w:val="28"/>
          <w:shd w:val="clear" w:color="auto" w:fill="FFFFFF"/>
        </w:rPr>
        <w:t>олномочия адвоката в рамках уголовного судопроизводства</w:t>
      </w:r>
      <w:r w:rsid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налогообложения и оплаты труда адвокатов.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Страхование адвокатской деятельности.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 специальных знаний и формы их использования в уголовном процессе.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 специальных знаний и формы их использования в гражданском процессе.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Теоретико-практические проблемы использования отдельных видов экспертиз в уголовном и гражданском процессе.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деятельности адвоката в гражданском и уголовном процессе.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Деятельность защитника по сбору и представлению доказательств в гражданском и уголовном процессе.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Прения сторон по гражданскому и уголовному делу.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Юридическая риторика в деятельности защитника в гражданском и уголовном процессе.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выступления защитника в суде присяжных.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Процессуальные особенности судебной речи.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Этические и психологические аспекты адвокатской деятельности.</w:t>
      </w:r>
    </w:p>
    <w:p w:rsid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Правовые основания оказания бесплатной юридической помощи.</w:t>
      </w:r>
    </w:p>
    <w:p w:rsid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Медиация и адвокатура.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Медиация и адвокатура.</w:t>
      </w:r>
    </w:p>
    <w:p w:rsidR="007975FF" w:rsidRPr="007975FF" w:rsidRDefault="007975FF" w:rsidP="007975FF">
      <w:pPr>
        <w:pStyle w:val="a3"/>
        <w:numPr>
          <w:ilvl w:val="0"/>
          <w:numId w:val="1"/>
        </w:numPr>
        <w:spacing w:line="276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5FF">
        <w:rPr>
          <w:rFonts w:ascii="Times New Roman" w:hAnsi="Times New Roman" w:cs="Times New Roman"/>
          <w:sz w:val="28"/>
          <w:szCs w:val="28"/>
          <w:shd w:val="clear" w:color="auto" w:fill="FFFFFF"/>
        </w:rPr>
        <w:t> Кодекс профессиональной этики адвоката.</w:t>
      </w:r>
    </w:p>
    <w:p w:rsidR="006D08AB" w:rsidRPr="0050103C" w:rsidRDefault="006D08AB" w:rsidP="00693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08AB" w:rsidRPr="0050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728"/>
    <w:multiLevelType w:val="hybridMultilevel"/>
    <w:tmpl w:val="F328F340"/>
    <w:lvl w:ilvl="0" w:tplc="F7FAC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7A3FB4"/>
    <w:multiLevelType w:val="hybridMultilevel"/>
    <w:tmpl w:val="27900C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370D7A"/>
    <w:multiLevelType w:val="hybridMultilevel"/>
    <w:tmpl w:val="3774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C"/>
    <w:rsid w:val="003A5E4B"/>
    <w:rsid w:val="003D7A3F"/>
    <w:rsid w:val="00416D55"/>
    <w:rsid w:val="0050103C"/>
    <w:rsid w:val="00634A93"/>
    <w:rsid w:val="006935DE"/>
    <w:rsid w:val="006D08AB"/>
    <w:rsid w:val="007975FF"/>
    <w:rsid w:val="007B6DE2"/>
    <w:rsid w:val="00845C56"/>
    <w:rsid w:val="008639DF"/>
    <w:rsid w:val="00B71CBC"/>
    <w:rsid w:val="00BB0377"/>
    <w:rsid w:val="00C863F6"/>
    <w:rsid w:val="00EC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72AF"/>
  <w15:chartTrackingRefBased/>
  <w15:docId w15:val="{D7C36C84-E462-43B7-86B1-CFA074EF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Сиволапенко Елена Владимировна</cp:lastModifiedBy>
  <cp:revision>4</cp:revision>
  <dcterms:created xsi:type="dcterms:W3CDTF">2022-09-16T23:04:00Z</dcterms:created>
  <dcterms:modified xsi:type="dcterms:W3CDTF">2023-05-15T17:03:00Z</dcterms:modified>
</cp:coreProperties>
</file>